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3B" w:rsidRDefault="0010623B" w:rsidP="0010623B">
      <w:pPr>
        <w:rPr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  <w:lang w:val="uk-UA"/>
        </w:rPr>
        <w:t xml:space="preserve">             </w:t>
      </w:r>
      <w:r w:rsidR="00D51BBA">
        <w:rPr>
          <w:szCs w:val="28"/>
          <w:lang w:val="uk-UA"/>
        </w:rPr>
        <w:t xml:space="preserve">                          </w:t>
      </w:r>
      <w:r>
        <w:rPr>
          <w:szCs w:val="28"/>
          <w:lang w:val="uk-UA"/>
        </w:rPr>
        <w:br w:type="textWrapping" w:clear="all"/>
      </w:r>
    </w:p>
    <w:p w:rsidR="0010623B" w:rsidRDefault="0010623B" w:rsidP="0010623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 Р А Ї Н А</w:t>
      </w:r>
    </w:p>
    <w:p w:rsidR="0010623B" w:rsidRDefault="0010623B" w:rsidP="0010623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10623B" w:rsidRDefault="006D2720" w:rsidP="0010623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(тридцять перша </w:t>
      </w:r>
      <w:r w:rsidR="0010623B">
        <w:rPr>
          <w:sz w:val="28"/>
          <w:szCs w:val="28"/>
          <w:lang w:val="uk-UA"/>
        </w:rPr>
        <w:t>сесія шостого скликання)</w:t>
      </w:r>
    </w:p>
    <w:p w:rsidR="0010623B" w:rsidRDefault="0010623B" w:rsidP="0010623B">
      <w:pPr>
        <w:rPr>
          <w:sz w:val="28"/>
          <w:szCs w:val="28"/>
          <w:lang w:val="uk-UA"/>
        </w:rPr>
      </w:pPr>
    </w:p>
    <w:p w:rsidR="0010623B" w:rsidRDefault="0010623B" w:rsidP="0010623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10623B" w:rsidRDefault="0010623B" w:rsidP="0010623B">
      <w:pPr>
        <w:rPr>
          <w:lang w:val="uk-UA"/>
        </w:rPr>
      </w:pPr>
    </w:p>
    <w:p w:rsidR="0010623B" w:rsidRDefault="006D2720" w:rsidP="001062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29 листопада </w:t>
      </w:r>
      <w:r w:rsidR="0010623B">
        <w:rPr>
          <w:sz w:val="28"/>
          <w:szCs w:val="28"/>
          <w:lang w:val="uk-UA"/>
        </w:rPr>
        <w:t>2012 року</w:t>
      </w:r>
    </w:p>
    <w:p w:rsidR="0010623B" w:rsidRDefault="0010623B" w:rsidP="0010623B">
      <w:pPr>
        <w:rPr>
          <w:sz w:val="28"/>
          <w:szCs w:val="28"/>
          <w:lang w:val="uk-UA"/>
        </w:rPr>
      </w:pPr>
    </w:p>
    <w:p w:rsidR="00E42B61" w:rsidRPr="00E42B61" w:rsidRDefault="0010623B" w:rsidP="0010623B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 скасування </w:t>
      </w:r>
      <w:r w:rsidR="00262EE3">
        <w:rPr>
          <w:sz w:val="28"/>
          <w:szCs w:val="28"/>
          <w:lang w:val="uk-UA"/>
        </w:rPr>
        <w:t xml:space="preserve">п.1 додатку до </w:t>
      </w:r>
    </w:p>
    <w:p w:rsidR="0010623B" w:rsidRDefault="0010623B" w:rsidP="001062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виконавчого</w:t>
      </w:r>
    </w:p>
    <w:p w:rsidR="00E42B61" w:rsidRDefault="0010623B" w:rsidP="0010623B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комітету Київської районної </w:t>
      </w:r>
    </w:p>
    <w:p w:rsidR="0010623B" w:rsidRDefault="0010623B" w:rsidP="001062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м. Полтаві ради</w:t>
      </w:r>
    </w:p>
    <w:p w:rsidR="0010623B" w:rsidRDefault="006D2720" w:rsidP="001062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№83 від 26.02.2002</w:t>
      </w:r>
      <w:r w:rsidR="0010623B">
        <w:rPr>
          <w:sz w:val="28"/>
          <w:szCs w:val="28"/>
          <w:lang w:val="uk-UA"/>
        </w:rPr>
        <w:t xml:space="preserve"> року</w:t>
      </w:r>
    </w:p>
    <w:p w:rsidR="0010623B" w:rsidRDefault="0010623B" w:rsidP="0010623B">
      <w:pPr>
        <w:rPr>
          <w:sz w:val="28"/>
          <w:szCs w:val="28"/>
          <w:lang w:val="uk-UA"/>
        </w:rPr>
      </w:pPr>
    </w:p>
    <w:p w:rsidR="00E42B61" w:rsidRDefault="006D2720" w:rsidP="001062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лист прокурора Київського району</w:t>
      </w:r>
      <w:r w:rsidR="002B605D" w:rsidRPr="002B605D">
        <w:rPr>
          <w:sz w:val="28"/>
          <w:szCs w:val="28"/>
          <w:lang w:val="uk-UA"/>
        </w:rPr>
        <w:t xml:space="preserve"> </w:t>
      </w:r>
      <w:r w:rsidR="002B605D">
        <w:rPr>
          <w:sz w:val="28"/>
          <w:szCs w:val="28"/>
          <w:lang w:val="uk-UA"/>
        </w:rPr>
        <w:t>м. Полтава</w:t>
      </w:r>
      <w:r>
        <w:rPr>
          <w:sz w:val="28"/>
          <w:szCs w:val="28"/>
          <w:lang w:val="uk-UA"/>
        </w:rPr>
        <w:t xml:space="preserve"> </w:t>
      </w:r>
      <w:r w:rsidR="0010623B">
        <w:rPr>
          <w:sz w:val="28"/>
          <w:szCs w:val="28"/>
          <w:lang w:val="uk-UA"/>
        </w:rPr>
        <w:t>стосовно скасування</w:t>
      </w:r>
      <w:r w:rsidR="00F662D1">
        <w:rPr>
          <w:sz w:val="28"/>
          <w:szCs w:val="28"/>
          <w:lang w:val="uk-UA"/>
        </w:rPr>
        <w:t xml:space="preserve"> п.1 додатку до</w:t>
      </w:r>
      <w:r w:rsidR="0010623B">
        <w:rPr>
          <w:sz w:val="28"/>
          <w:szCs w:val="28"/>
          <w:lang w:val="uk-UA"/>
        </w:rPr>
        <w:t xml:space="preserve"> рішення виконавчого комітету Київської </w:t>
      </w:r>
      <w:r>
        <w:rPr>
          <w:sz w:val="28"/>
          <w:szCs w:val="28"/>
          <w:lang w:val="uk-UA"/>
        </w:rPr>
        <w:t xml:space="preserve">районної в м. Полтава ради </w:t>
      </w:r>
      <w:r w:rsidR="00F12116">
        <w:rPr>
          <w:sz w:val="28"/>
          <w:szCs w:val="28"/>
          <w:lang w:val="uk-UA"/>
        </w:rPr>
        <w:t xml:space="preserve">«Про оформлення права приватної власності на кооперативні квартири» </w:t>
      </w:r>
      <w:r>
        <w:rPr>
          <w:sz w:val="28"/>
          <w:szCs w:val="28"/>
          <w:lang w:val="uk-UA"/>
        </w:rPr>
        <w:t>№83 від 26.02.2002 року</w:t>
      </w:r>
      <w:r w:rsidR="00386F8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яким було </w:t>
      </w:r>
      <w:r w:rsidR="0026171B">
        <w:rPr>
          <w:sz w:val="28"/>
          <w:szCs w:val="28"/>
          <w:lang w:val="uk-UA"/>
        </w:rPr>
        <w:t xml:space="preserve">вирішено </w:t>
      </w:r>
      <w:r>
        <w:rPr>
          <w:sz w:val="28"/>
          <w:szCs w:val="28"/>
          <w:lang w:val="uk-UA"/>
        </w:rPr>
        <w:t>оформ</w:t>
      </w:r>
      <w:r w:rsidR="0026171B">
        <w:rPr>
          <w:sz w:val="28"/>
          <w:szCs w:val="28"/>
          <w:lang w:val="uk-UA"/>
        </w:rPr>
        <w:t>ити</w:t>
      </w:r>
      <w:r w:rsidR="00F12116">
        <w:rPr>
          <w:sz w:val="28"/>
          <w:szCs w:val="28"/>
          <w:lang w:val="uk-UA"/>
        </w:rPr>
        <w:t xml:space="preserve"> </w:t>
      </w:r>
      <w:r w:rsidR="0010623B">
        <w:rPr>
          <w:sz w:val="28"/>
          <w:szCs w:val="28"/>
          <w:lang w:val="uk-UA"/>
        </w:rPr>
        <w:t xml:space="preserve">право приватної власності </w:t>
      </w:r>
      <w:r w:rsidR="00F12116">
        <w:rPr>
          <w:sz w:val="28"/>
          <w:szCs w:val="28"/>
          <w:lang w:val="uk-UA"/>
        </w:rPr>
        <w:t>на квартири в кооперативах на членів кооперативу, які повністю виплатили пайовий внесок, зокре</w:t>
      </w:r>
      <w:r w:rsidR="00386F80">
        <w:rPr>
          <w:sz w:val="28"/>
          <w:szCs w:val="28"/>
          <w:lang w:val="uk-UA"/>
        </w:rPr>
        <w:t xml:space="preserve">ма на </w:t>
      </w:r>
    </w:p>
    <w:p w:rsidR="0010623B" w:rsidRPr="00386F80" w:rsidRDefault="00E42B61" w:rsidP="001062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_____________</w:t>
      </w:r>
      <w:r w:rsidR="00386F80">
        <w:rPr>
          <w:sz w:val="28"/>
          <w:szCs w:val="28"/>
          <w:lang w:val="uk-UA"/>
        </w:rPr>
        <w:t xml:space="preserve">, </w:t>
      </w:r>
      <w:r w:rsidR="0010623B">
        <w:rPr>
          <w:sz w:val="28"/>
          <w:szCs w:val="28"/>
          <w:lang w:val="uk-UA"/>
        </w:rPr>
        <w:t>та керуючись п.9 ст. 59 ЗУ «Про місцеве само</w:t>
      </w:r>
      <w:r w:rsidR="00C61A38">
        <w:rPr>
          <w:sz w:val="28"/>
          <w:szCs w:val="28"/>
          <w:lang w:val="uk-UA"/>
        </w:rPr>
        <w:t>врядування в Україні», рішенням</w:t>
      </w:r>
      <w:r w:rsidR="0010623B">
        <w:rPr>
          <w:sz w:val="28"/>
          <w:szCs w:val="28"/>
          <w:lang w:val="uk-UA"/>
        </w:rPr>
        <w:t xml:space="preserve"> позачергової п’ятої сесії шостого скликання Полтавської міської ради від 24.12.2010 року « Про визначення обсягу і меж повноважень, які здійснюють районні у місті Полтаві ради» зі змінами</w:t>
      </w:r>
      <w:r w:rsidR="00386F80">
        <w:rPr>
          <w:sz w:val="28"/>
          <w:szCs w:val="28"/>
          <w:lang w:val="uk-UA"/>
        </w:rPr>
        <w:t>, Київська районна в м. Полтаві рада</w:t>
      </w:r>
    </w:p>
    <w:p w:rsidR="00F12116" w:rsidRDefault="00F12116" w:rsidP="0010623B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0623B" w:rsidRDefault="0010623B" w:rsidP="0010623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0623B" w:rsidRDefault="0010623B" w:rsidP="0010623B">
      <w:pPr>
        <w:jc w:val="both"/>
        <w:rPr>
          <w:sz w:val="28"/>
          <w:szCs w:val="28"/>
          <w:lang w:val="uk-UA"/>
        </w:rPr>
      </w:pPr>
    </w:p>
    <w:p w:rsidR="0010623B" w:rsidRDefault="0010623B" w:rsidP="001062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скасувати </w:t>
      </w:r>
      <w:r w:rsidR="00386F80">
        <w:rPr>
          <w:sz w:val="28"/>
          <w:szCs w:val="28"/>
          <w:lang w:val="uk-UA"/>
        </w:rPr>
        <w:t xml:space="preserve">п.1 додатку до </w:t>
      </w:r>
      <w:r>
        <w:rPr>
          <w:sz w:val="28"/>
          <w:szCs w:val="28"/>
          <w:lang w:val="uk-UA"/>
        </w:rPr>
        <w:t>рішення виконавчого комітету Київської</w:t>
      </w:r>
      <w:r w:rsidR="00386F80">
        <w:rPr>
          <w:sz w:val="28"/>
          <w:szCs w:val="28"/>
          <w:lang w:val="uk-UA"/>
        </w:rPr>
        <w:t xml:space="preserve"> районної в м. Полтава ради </w:t>
      </w:r>
      <w:r w:rsidR="00425D90">
        <w:rPr>
          <w:sz w:val="28"/>
          <w:szCs w:val="28"/>
          <w:lang w:val="uk-UA"/>
        </w:rPr>
        <w:t xml:space="preserve">від 26.02.2002 року №83 </w:t>
      </w:r>
      <w:r w:rsidR="00386F80">
        <w:rPr>
          <w:sz w:val="28"/>
          <w:szCs w:val="28"/>
          <w:lang w:val="uk-UA"/>
        </w:rPr>
        <w:t>«Про оформлення права приватної власності на кооперативні квартири» в частині оформлення права власності на</w:t>
      </w:r>
      <w:r w:rsidR="00E42B61">
        <w:rPr>
          <w:sz w:val="28"/>
          <w:szCs w:val="28"/>
          <w:lang w:val="uk-UA"/>
        </w:rPr>
        <w:t xml:space="preserve"> гр. ____________</w:t>
      </w:r>
      <w:r w:rsidR="005E4F48">
        <w:rPr>
          <w:sz w:val="28"/>
          <w:szCs w:val="28"/>
          <w:lang w:val="uk-UA"/>
        </w:rPr>
        <w:t xml:space="preserve">, оскільки встановлено, що </w:t>
      </w:r>
      <w:r w:rsidR="00E42B61">
        <w:rPr>
          <w:sz w:val="28"/>
          <w:szCs w:val="28"/>
          <w:lang w:val="uk-UA"/>
        </w:rPr>
        <w:t>гр. ___________</w:t>
      </w:r>
      <w:r w:rsidR="0026171B">
        <w:rPr>
          <w:sz w:val="28"/>
          <w:szCs w:val="28"/>
          <w:lang w:val="uk-UA"/>
        </w:rPr>
        <w:t xml:space="preserve"> померла </w:t>
      </w:r>
      <w:r w:rsidR="005E4F48">
        <w:rPr>
          <w:sz w:val="28"/>
          <w:szCs w:val="28"/>
          <w:lang w:val="uk-UA"/>
        </w:rPr>
        <w:t>до прийняття рішення виконавч</w:t>
      </w:r>
      <w:r w:rsidR="0026171B">
        <w:rPr>
          <w:sz w:val="28"/>
          <w:szCs w:val="28"/>
          <w:lang w:val="uk-UA"/>
        </w:rPr>
        <w:t>ого комітету Київської районної в м. Полтаві ради 12.02.1997 року.</w:t>
      </w:r>
    </w:p>
    <w:p w:rsidR="0010623B" w:rsidRDefault="0010623B" w:rsidP="0010623B">
      <w:pPr>
        <w:ind w:firstLine="708"/>
        <w:jc w:val="both"/>
        <w:rPr>
          <w:sz w:val="28"/>
          <w:szCs w:val="28"/>
          <w:lang w:val="uk-UA"/>
        </w:rPr>
      </w:pPr>
    </w:p>
    <w:p w:rsidR="0010623B" w:rsidRDefault="0010623B" w:rsidP="0010623B">
      <w:pPr>
        <w:jc w:val="both"/>
        <w:rPr>
          <w:sz w:val="28"/>
          <w:szCs w:val="28"/>
          <w:lang w:val="uk-UA"/>
        </w:rPr>
      </w:pPr>
    </w:p>
    <w:p w:rsidR="0010623B" w:rsidRDefault="0010623B" w:rsidP="0010623B">
      <w:pPr>
        <w:rPr>
          <w:sz w:val="28"/>
          <w:szCs w:val="28"/>
          <w:lang w:val="uk-UA"/>
        </w:rPr>
      </w:pPr>
    </w:p>
    <w:p w:rsidR="0010623B" w:rsidRDefault="0010623B" w:rsidP="0010623B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В.Човновий</w:t>
      </w:r>
    </w:p>
    <w:p w:rsidR="00621A67" w:rsidRDefault="00621A67"/>
    <w:sectPr w:rsidR="00621A67" w:rsidSect="0062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623B"/>
    <w:rsid w:val="00027056"/>
    <w:rsid w:val="0010623B"/>
    <w:rsid w:val="0026171B"/>
    <w:rsid w:val="00262EE3"/>
    <w:rsid w:val="002B605D"/>
    <w:rsid w:val="00386F80"/>
    <w:rsid w:val="00425D90"/>
    <w:rsid w:val="00592308"/>
    <w:rsid w:val="005D5A16"/>
    <w:rsid w:val="005E4F48"/>
    <w:rsid w:val="00621A67"/>
    <w:rsid w:val="006C5A7F"/>
    <w:rsid w:val="006D2720"/>
    <w:rsid w:val="00862095"/>
    <w:rsid w:val="00A25963"/>
    <w:rsid w:val="00BE6CF0"/>
    <w:rsid w:val="00C422F1"/>
    <w:rsid w:val="00C61A38"/>
    <w:rsid w:val="00D16F27"/>
    <w:rsid w:val="00D51BBA"/>
    <w:rsid w:val="00DB6227"/>
    <w:rsid w:val="00E42B61"/>
    <w:rsid w:val="00F12116"/>
    <w:rsid w:val="00F6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3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2012-12-03T09:36:00Z</cp:lastPrinted>
  <dcterms:created xsi:type="dcterms:W3CDTF">2012-10-25T13:50:00Z</dcterms:created>
  <dcterms:modified xsi:type="dcterms:W3CDTF">2012-12-06T07:59:00Z</dcterms:modified>
</cp:coreProperties>
</file>